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C2" w:rsidRPr="00B06F5F" w:rsidRDefault="00055EC2" w:rsidP="00055EC2">
      <w:pPr>
        <w:pStyle w:val="a3"/>
        <w:tabs>
          <w:tab w:val="center" w:pos="4677"/>
          <w:tab w:val="left" w:pos="6060"/>
        </w:tabs>
        <w:jc w:val="left"/>
        <w:rPr>
          <w:spacing w:val="20"/>
        </w:rPr>
      </w:pPr>
      <w:r>
        <w:rPr>
          <w:spacing w:val="20"/>
        </w:rPr>
        <w:tab/>
      </w: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20"/>
        </w:rPr>
        <w:tab/>
      </w:r>
    </w:p>
    <w:p w:rsidR="00055EC2" w:rsidRPr="00B06F5F" w:rsidRDefault="00055EC2" w:rsidP="00055E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055EC2" w:rsidRPr="00B06F5F" w:rsidRDefault="00055EC2" w:rsidP="00055EC2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055EC2" w:rsidRPr="00834F4B" w:rsidRDefault="00055EC2" w:rsidP="00055EC2">
      <w:pPr>
        <w:jc w:val="center"/>
      </w:pPr>
    </w:p>
    <w:p w:rsidR="00055EC2" w:rsidRDefault="00055EC2" w:rsidP="00055EC2">
      <w:pPr>
        <w:jc w:val="center"/>
      </w:pPr>
      <w:r>
        <w:t>ПРИКАЗ</w:t>
      </w:r>
      <w:r w:rsidRPr="005D7886">
        <w:t xml:space="preserve"> </w:t>
      </w:r>
      <w:r w:rsidR="007B1E71">
        <w:t xml:space="preserve"> </w:t>
      </w:r>
    </w:p>
    <w:p w:rsidR="00055EC2" w:rsidRPr="00900C11" w:rsidRDefault="00055EC2" w:rsidP="00055EC2">
      <w:pPr>
        <w:rPr>
          <w:sz w:val="16"/>
          <w:szCs w:val="16"/>
        </w:rPr>
      </w:pPr>
    </w:p>
    <w:p w:rsidR="00055EC2" w:rsidRPr="007B1E71" w:rsidRDefault="00055EC2" w:rsidP="00055EC2">
      <w:r w:rsidRPr="00163C21">
        <w:rPr>
          <w:u w:val="single"/>
        </w:rPr>
        <w:t>от</w:t>
      </w:r>
      <w:r w:rsidR="00163C21" w:rsidRPr="00163C21">
        <w:rPr>
          <w:u w:val="single"/>
        </w:rPr>
        <w:t xml:space="preserve"> 31.08.2016</w:t>
      </w:r>
      <w:r w:rsidRPr="00163C21">
        <w:rPr>
          <w:u w:val="single"/>
        </w:rPr>
        <w:tab/>
      </w:r>
      <w:r w:rsidRPr="007B1E71">
        <w:tab/>
        <w:t xml:space="preserve">    </w:t>
      </w:r>
      <w:r w:rsidRPr="007B1E71">
        <w:tab/>
      </w:r>
      <w:r w:rsidRPr="007B1E71">
        <w:tab/>
        <w:t xml:space="preserve">  </w:t>
      </w:r>
      <w:r w:rsidR="007B1E71">
        <w:tab/>
      </w:r>
      <w:r w:rsidR="007B1E71">
        <w:tab/>
      </w:r>
      <w:r w:rsidR="00163C21">
        <w:t xml:space="preserve">                                 </w:t>
      </w:r>
      <w:r w:rsidRPr="00163C21">
        <w:rPr>
          <w:u w:val="single"/>
        </w:rPr>
        <w:t xml:space="preserve">№  </w:t>
      </w:r>
      <w:r w:rsidR="00163C21" w:rsidRPr="00163C21">
        <w:rPr>
          <w:u w:val="single"/>
        </w:rPr>
        <w:t>71 – ОД</w:t>
      </w:r>
      <w:r w:rsidR="00163C21">
        <w:t xml:space="preserve"> </w:t>
      </w:r>
    </w:p>
    <w:p w:rsidR="00055EC2" w:rsidRPr="0037123F" w:rsidRDefault="00055EC2" w:rsidP="00055EC2">
      <w:pPr>
        <w:jc w:val="center"/>
        <w:rPr>
          <w:b/>
        </w:rPr>
      </w:pPr>
    </w:p>
    <w:p w:rsidR="00055EC2" w:rsidRDefault="00055EC2" w:rsidP="005714AA">
      <w:pPr>
        <w:tabs>
          <w:tab w:val="left" w:pos="6795"/>
        </w:tabs>
        <w:jc w:val="center"/>
        <w:rPr>
          <w:b/>
        </w:rPr>
      </w:pPr>
      <w:r w:rsidRPr="0037123F">
        <w:rPr>
          <w:b/>
        </w:rPr>
        <w:t>О</w:t>
      </w:r>
      <w:r w:rsidR="005714AA">
        <w:rPr>
          <w:b/>
        </w:rPr>
        <w:t xml:space="preserve"> внесении изменений</w:t>
      </w:r>
      <w:r w:rsidRPr="0037123F">
        <w:rPr>
          <w:b/>
        </w:rPr>
        <w:t xml:space="preserve"> </w:t>
      </w:r>
      <w:r w:rsidR="005714AA">
        <w:rPr>
          <w:b/>
        </w:rPr>
        <w:t xml:space="preserve"> в приказ управления культуры города Кузнецка </w:t>
      </w:r>
      <w:r w:rsidR="004D4548">
        <w:rPr>
          <w:b/>
        </w:rPr>
        <w:t xml:space="preserve">от 15.02.2016 года </w:t>
      </w:r>
      <w:r w:rsidR="005714AA">
        <w:rPr>
          <w:b/>
        </w:rPr>
        <w:t xml:space="preserve">№ 10 - ОД  «Об </w:t>
      </w:r>
      <w:r w:rsidRPr="0037123F">
        <w:rPr>
          <w:b/>
        </w:rPr>
        <w:t xml:space="preserve">утверждении </w:t>
      </w:r>
      <w:r>
        <w:rPr>
          <w:b/>
        </w:rPr>
        <w:t>Положений о предоставлении платных услуг населению</w:t>
      </w:r>
      <w:r w:rsidR="005714AA">
        <w:rPr>
          <w:b/>
        </w:rPr>
        <w:t xml:space="preserve"> </w:t>
      </w:r>
      <w:r>
        <w:rPr>
          <w:b/>
        </w:rPr>
        <w:t>муниципальными бюджетными учреждениями,</w:t>
      </w:r>
      <w:r w:rsidR="004D4548">
        <w:rPr>
          <w:b/>
        </w:rPr>
        <w:t xml:space="preserve"> </w:t>
      </w:r>
      <w:r>
        <w:rPr>
          <w:b/>
        </w:rPr>
        <w:t>подведомственными управлению культуры города Кузнецка</w:t>
      </w:r>
      <w:r w:rsidR="005714AA">
        <w:rPr>
          <w:b/>
        </w:rPr>
        <w:t>»</w:t>
      </w:r>
    </w:p>
    <w:p w:rsidR="00055EC2" w:rsidRPr="0037123F" w:rsidRDefault="00055EC2" w:rsidP="005714AA">
      <w:pPr>
        <w:tabs>
          <w:tab w:val="left" w:pos="6795"/>
        </w:tabs>
        <w:jc w:val="center"/>
        <w:rPr>
          <w:b/>
        </w:rPr>
      </w:pPr>
    </w:p>
    <w:p w:rsidR="00055EC2" w:rsidRDefault="00055EC2" w:rsidP="00055EC2">
      <w:pPr>
        <w:jc w:val="both"/>
      </w:pPr>
      <w:r w:rsidRPr="00EE2FB9">
        <w:tab/>
      </w:r>
      <w:proofErr w:type="gramStart"/>
      <w:r w:rsidR="005714AA">
        <w:t>В соответствии с пунктом 32 Правил обеспечения наличными денежными средствами организаций, лицевые счета которы</w:t>
      </w:r>
      <w:r w:rsidR="007B1E71">
        <w:t>м</w:t>
      </w:r>
      <w:r w:rsidR="005714AA">
        <w:t xml:space="preserve"> открыты в территориальных органах Федерального казначейства,</w:t>
      </w:r>
      <w:r w:rsidR="007B1E71" w:rsidRPr="007B1E71">
        <w:rPr>
          <w:rFonts w:ascii="Arial" w:hAnsi="Arial" w:cs="Arial"/>
          <w:b/>
          <w:bCs/>
          <w:color w:val="5B5E5F"/>
          <w:sz w:val="18"/>
          <w:szCs w:val="18"/>
        </w:rPr>
        <w:t xml:space="preserve"> </w:t>
      </w:r>
      <w:r w:rsidR="007B1E71" w:rsidRPr="007B1E71">
        <w:rPr>
          <w:bCs/>
        </w:rPr>
        <w:t>финансовых органах субъектов Российской Федерации (муниципальных образований)</w:t>
      </w:r>
      <w:r w:rsidR="007B1E71">
        <w:rPr>
          <w:bCs/>
        </w:rPr>
        <w:t>,</w:t>
      </w:r>
      <w:r w:rsidR="005714AA" w:rsidRPr="007B1E71">
        <w:t xml:space="preserve"> </w:t>
      </w:r>
      <w:r w:rsidR="005714AA">
        <w:t>утвержденных приказом Федерального казначейства от 30.06.2014 года № 10</w:t>
      </w:r>
      <w:r w:rsidR="00890828">
        <w:t>н</w:t>
      </w:r>
      <w:proofErr w:type="gramEnd"/>
    </w:p>
    <w:p w:rsidR="00890828" w:rsidRPr="00EE2FB9" w:rsidRDefault="00890828" w:rsidP="00055EC2">
      <w:pPr>
        <w:jc w:val="both"/>
      </w:pPr>
    </w:p>
    <w:p w:rsidR="00055EC2" w:rsidRDefault="00055EC2" w:rsidP="00055EC2">
      <w:pPr>
        <w:jc w:val="center"/>
        <w:rPr>
          <w:b/>
        </w:rPr>
      </w:pPr>
      <w:r w:rsidRPr="00261588">
        <w:tab/>
      </w:r>
      <w:r w:rsidRPr="00B43DA3">
        <w:rPr>
          <w:b/>
        </w:rPr>
        <w:t>ПРИКАЗЫВАЮ:</w:t>
      </w:r>
    </w:p>
    <w:p w:rsidR="00890828" w:rsidRPr="00890828" w:rsidRDefault="00890828" w:rsidP="00890828">
      <w:pPr>
        <w:tabs>
          <w:tab w:val="left" w:pos="0"/>
        </w:tabs>
        <w:jc w:val="both"/>
      </w:pPr>
      <w:r>
        <w:tab/>
        <w:t>1.В</w:t>
      </w:r>
      <w:r w:rsidRPr="00890828">
        <w:t>нести в приказ управления культуры города Кузнецка от 15.02.2016 года № 10</w:t>
      </w:r>
      <w:r>
        <w:t xml:space="preserve"> – </w:t>
      </w:r>
      <w:r w:rsidRPr="00890828">
        <w:t>ОД «Об утверждении Положений о предоставлении платных услуг населению</w:t>
      </w:r>
      <w:r>
        <w:t xml:space="preserve"> </w:t>
      </w:r>
      <w:r w:rsidRPr="00890828">
        <w:t>муниципальными бюджетными учреждениями, подведомственными управлению культуры города Кузнецка</w:t>
      </w:r>
      <w:r w:rsidR="00CD4889">
        <w:t>»</w:t>
      </w:r>
      <w:r w:rsidR="007B1E71">
        <w:t xml:space="preserve"> </w:t>
      </w:r>
      <w:r>
        <w:t xml:space="preserve">(далее – приказ) следующие </w:t>
      </w:r>
      <w:r w:rsidRPr="00890828">
        <w:t>изменения</w:t>
      </w:r>
      <w:r>
        <w:t>:</w:t>
      </w:r>
    </w:p>
    <w:p w:rsidR="00055EC2" w:rsidRDefault="00055EC2" w:rsidP="00055EC2">
      <w:pPr>
        <w:jc w:val="both"/>
      </w:pPr>
      <w:r>
        <w:rPr>
          <w:b/>
        </w:rPr>
        <w:tab/>
      </w:r>
      <w:r w:rsidRPr="00055EC2">
        <w:t>1</w:t>
      </w:r>
      <w:r w:rsidR="00890828">
        <w:t xml:space="preserve">.1. </w:t>
      </w:r>
      <w:r>
        <w:t>Пункт 2.3. Раздела 2 Положения о предоставлении дополнительных платных услуг  муниципальным бюджетным учреждением «Родина» (творческий центр) в Приложении № 1 к приказу</w:t>
      </w:r>
      <w:r w:rsidR="00233E6E">
        <w:t>,</w:t>
      </w:r>
      <w:r>
        <w:t xml:space="preserve"> изложить в новой редакции:</w:t>
      </w:r>
    </w:p>
    <w:p w:rsidR="00055EC2" w:rsidRDefault="00055EC2" w:rsidP="00233E6E">
      <w:pPr>
        <w:jc w:val="both"/>
      </w:pPr>
      <w:r>
        <w:tab/>
        <w:t xml:space="preserve">«2.3. </w:t>
      </w:r>
      <w:r w:rsidR="009F340F">
        <w:t>Н</w:t>
      </w:r>
      <w:r>
        <w:t xml:space="preserve">аличные денежные средства от оказания платных услуг </w:t>
      </w:r>
      <w:r w:rsidR="009F340F">
        <w:t xml:space="preserve">поступают на лицевой счет учреждения с использованием международной корпоративной </w:t>
      </w:r>
      <w:r>
        <w:t>карт</w:t>
      </w:r>
      <w:r w:rsidR="009F340F">
        <w:t>ы ОАО «Сбербанк России», выданной на имя руководителя учреждения</w:t>
      </w:r>
      <w:proofErr w:type="gramStart"/>
      <w:r>
        <w:t>.</w:t>
      </w:r>
      <w:r w:rsidR="00233E6E">
        <w:t>»</w:t>
      </w:r>
      <w:r w:rsidR="007F6DB1">
        <w:t>.</w:t>
      </w:r>
      <w:r>
        <w:t xml:space="preserve"> </w:t>
      </w:r>
      <w:proofErr w:type="gramEnd"/>
    </w:p>
    <w:p w:rsidR="00233E6E" w:rsidRDefault="00233E6E" w:rsidP="00233E6E">
      <w:pPr>
        <w:jc w:val="both"/>
      </w:pPr>
      <w:r>
        <w:tab/>
      </w:r>
      <w:r w:rsidR="00890828">
        <w:t>1.</w:t>
      </w:r>
      <w:r>
        <w:t xml:space="preserve">2.Пункт 2.3. Раздела 2 </w:t>
      </w:r>
      <w:r w:rsidR="00055EC2">
        <w:t>Положени</w:t>
      </w:r>
      <w:r>
        <w:t>я</w:t>
      </w:r>
      <w:r w:rsidR="00055EC2">
        <w:t xml:space="preserve"> о предоставлении платных услуг муниципальным бюджетным учреждением «Молодежный эстетический центр «Юность</w:t>
      </w:r>
      <w:r>
        <w:t xml:space="preserve"> в Приложении № 2 к приказу, изложить в новой редакции:</w:t>
      </w:r>
    </w:p>
    <w:p w:rsidR="009F340F" w:rsidRDefault="00233E6E" w:rsidP="009F340F">
      <w:pPr>
        <w:jc w:val="both"/>
      </w:pPr>
      <w:r>
        <w:tab/>
        <w:t xml:space="preserve">«2.3. </w:t>
      </w:r>
      <w:r w:rsidR="009F340F">
        <w:t>Наличные денежные средства от оказания платных услуг поступают на лицевой счет учреждения с использованием международной корпоративной карты ОАО «Сбербанк России», выданной на имя руководителя учреждения</w:t>
      </w:r>
      <w:proofErr w:type="gramStart"/>
      <w:r w:rsidR="009F340F">
        <w:t>.»</w:t>
      </w:r>
      <w:r w:rsidR="007F6DB1">
        <w:t>.</w:t>
      </w:r>
      <w:proofErr w:type="gramEnd"/>
    </w:p>
    <w:p w:rsidR="00DC70EA" w:rsidRDefault="00055EC2" w:rsidP="00DC70EA">
      <w:pPr>
        <w:jc w:val="both"/>
      </w:pPr>
      <w:r>
        <w:t xml:space="preserve"> </w:t>
      </w:r>
      <w:r w:rsidR="00D00B7C">
        <w:tab/>
      </w:r>
      <w:r w:rsidR="00890828">
        <w:t>1.</w:t>
      </w:r>
      <w:r>
        <w:t>3.</w:t>
      </w:r>
      <w:r w:rsidR="00D00B7C">
        <w:t xml:space="preserve">Пункт 2.2. Раздела 2 </w:t>
      </w:r>
      <w:r>
        <w:t>Положени</w:t>
      </w:r>
      <w:r w:rsidR="00D00B7C">
        <w:t>я</w:t>
      </w:r>
      <w:r>
        <w:t xml:space="preserve"> о предоставлении платных услуг муниципальным бюджетным учреждением «Кузнецкий музейно-</w:t>
      </w:r>
      <w:r>
        <w:lastRenderedPageBreak/>
        <w:t xml:space="preserve">выставочный центр» </w:t>
      </w:r>
      <w:r w:rsidR="00D00B7C">
        <w:t xml:space="preserve">в </w:t>
      </w:r>
      <w:r>
        <w:t>Приложени</w:t>
      </w:r>
      <w:r w:rsidR="00D00B7C">
        <w:t>и</w:t>
      </w:r>
      <w:r>
        <w:t xml:space="preserve"> № 3</w:t>
      </w:r>
      <w:r w:rsidR="00D00B7C">
        <w:t xml:space="preserve"> приказа</w:t>
      </w:r>
      <w:r w:rsidR="00DC70EA">
        <w:t>, изложить в новой редакции:</w:t>
      </w:r>
    </w:p>
    <w:p w:rsidR="009F340F" w:rsidRDefault="00DC70EA" w:rsidP="009F340F">
      <w:pPr>
        <w:jc w:val="both"/>
      </w:pPr>
      <w:r>
        <w:tab/>
        <w:t>«2.2.</w:t>
      </w:r>
      <w:r w:rsidR="009F340F" w:rsidRPr="009F340F">
        <w:t xml:space="preserve"> </w:t>
      </w:r>
      <w:r w:rsidR="009F340F">
        <w:t>Наличные денежные средства от оказания платных услуг поступают на лицевой счет учреждения с использованием международной корпоративной карты ОАО «Сбербанк России», выданной на имя руководителя учреждения</w:t>
      </w:r>
      <w:proofErr w:type="gramStart"/>
      <w:r w:rsidR="009F340F">
        <w:t>.»</w:t>
      </w:r>
      <w:r w:rsidR="007F6DB1">
        <w:t>.</w:t>
      </w:r>
      <w:r w:rsidR="009F340F">
        <w:t xml:space="preserve"> </w:t>
      </w:r>
      <w:proofErr w:type="gramEnd"/>
    </w:p>
    <w:p w:rsidR="00055EC2" w:rsidRDefault="00DC70EA" w:rsidP="00DC70EA">
      <w:pPr>
        <w:jc w:val="both"/>
      </w:pPr>
      <w:r>
        <w:tab/>
      </w:r>
      <w:r w:rsidR="00890828">
        <w:t>1.</w:t>
      </w:r>
      <w:r w:rsidR="00055EC2">
        <w:t>4.</w:t>
      </w:r>
      <w:r>
        <w:t>П</w:t>
      </w:r>
      <w:r w:rsidR="00E775A2">
        <w:t>у</w:t>
      </w:r>
      <w:r>
        <w:t>нкт 5.3</w:t>
      </w:r>
      <w:r w:rsidR="00055EC2">
        <w:t xml:space="preserve"> </w:t>
      </w:r>
      <w:r>
        <w:t>Раздела 5</w:t>
      </w:r>
      <w:r w:rsidR="00055EC2">
        <w:t xml:space="preserve"> Положени</w:t>
      </w:r>
      <w:r>
        <w:t>я</w:t>
      </w:r>
      <w:r w:rsidR="00055EC2">
        <w:t xml:space="preserve"> о предоставлении платных услуг муниципальным бюджетным учреждением «Кузнецкий </w:t>
      </w:r>
      <w:proofErr w:type="spellStart"/>
      <w:r w:rsidR="00055EC2">
        <w:t>культурно-досуговый</w:t>
      </w:r>
      <w:proofErr w:type="spellEnd"/>
      <w:r w:rsidR="00055EC2">
        <w:t xml:space="preserve"> комплекс «Нескучный сад» </w:t>
      </w:r>
      <w:r>
        <w:t xml:space="preserve">в </w:t>
      </w:r>
      <w:r w:rsidR="00055EC2">
        <w:t>Приложени</w:t>
      </w:r>
      <w:r>
        <w:t>и</w:t>
      </w:r>
      <w:r w:rsidR="00055EC2">
        <w:t xml:space="preserve"> № 4</w:t>
      </w:r>
      <w:r>
        <w:t xml:space="preserve"> приказа,</w:t>
      </w:r>
      <w:r w:rsidR="00E775A2" w:rsidRPr="00E775A2">
        <w:t xml:space="preserve"> </w:t>
      </w:r>
      <w:r w:rsidR="00E775A2">
        <w:t>изложить в новой редакции:</w:t>
      </w:r>
    </w:p>
    <w:p w:rsidR="009F340F" w:rsidRDefault="00E775A2" w:rsidP="009F340F">
      <w:pPr>
        <w:jc w:val="both"/>
      </w:pPr>
      <w:r>
        <w:tab/>
        <w:t xml:space="preserve">«5.3. </w:t>
      </w:r>
      <w:r w:rsidR="009F340F">
        <w:t>Наличные денежные средства от оказания платных услуг поступают на лицевой счет учреждения с использованием международной корпоративной карты ОАО «Сбербанк России», выданной на имя руководителя учреждения</w:t>
      </w:r>
      <w:proofErr w:type="gramStart"/>
      <w:r w:rsidR="009F340F">
        <w:t>.»</w:t>
      </w:r>
      <w:r w:rsidR="007F6DB1">
        <w:t>.</w:t>
      </w:r>
      <w:r w:rsidR="009F340F">
        <w:t xml:space="preserve"> </w:t>
      </w:r>
      <w:proofErr w:type="gramEnd"/>
    </w:p>
    <w:p w:rsidR="00E775A2" w:rsidRDefault="00E775A2" w:rsidP="00D00B7C">
      <w:pPr>
        <w:jc w:val="both"/>
      </w:pPr>
      <w:r>
        <w:tab/>
      </w:r>
      <w:r w:rsidR="00890828">
        <w:t>1.</w:t>
      </w:r>
      <w:r w:rsidR="00055EC2">
        <w:t xml:space="preserve">5. </w:t>
      </w:r>
      <w:r>
        <w:t xml:space="preserve">Пункт 2.3. Раздела 2 </w:t>
      </w:r>
      <w:r w:rsidR="00055EC2" w:rsidRPr="00EE2FB9">
        <w:t xml:space="preserve"> </w:t>
      </w:r>
      <w:r w:rsidR="00055EC2">
        <w:t>Положени</w:t>
      </w:r>
      <w:r>
        <w:t>я</w:t>
      </w:r>
      <w:r w:rsidR="00055EC2">
        <w:t xml:space="preserve"> о предоставлении дополнительных платных услуг муниципальным бюджетным учреждением «Кузнецкая центральная городская библиотека им. А.Н.Радищева»</w:t>
      </w:r>
      <w:r>
        <w:t xml:space="preserve"> в</w:t>
      </w:r>
      <w:r w:rsidR="00055EC2">
        <w:t xml:space="preserve"> Приложени</w:t>
      </w:r>
      <w:r>
        <w:t>и</w:t>
      </w:r>
      <w:r w:rsidR="00055EC2">
        <w:t xml:space="preserve"> № 5</w:t>
      </w:r>
      <w:r>
        <w:t xml:space="preserve"> приказа, изложить в новой редакции:</w:t>
      </w:r>
    </w:p>
    <w:p w:rsidR="009F340F" w:rsidRDefault="00E775A2" w:rsidP="009F340F">
      <w:pPr>
        <w:jc w:val="both"/>
      </w:pPr>
      <w:r>
        <w:tab/>
      </w:r>
      <w:r w:rsidRPr="00235701">
        <w:t>«</w:t>
      </w:r>
      <w:r w:rsidR="00D00B7C" w:rsidRPr="00235701">
        <w:t xml:space="preserve">2.3. </w:t>
      </w:r>
      <w:r w:rsidR="009F340F">
        <w:t xml:space="preserve">Наличные денежные средства от оказания платных услуг </w:t>
      </w:r>
      <w:r w:rsidR="00D00B7C" w:rsidRPr="00235701">
        <w:t xml:space="preserve">не реже  одного  раза в неделю сдаются  ответственному за платные услуги лицу в учреждении, которое ведет централизованно их аналитический учет, </w:t>
      </w:r>
      <w:r w:rsidRPr="00235701">
        <w:t xml:space="preserve">после чего </w:t>
      </w:r>
      <w:r w:rsidR="009F340F">
        <w:t>поступают на лицевой счет учреждения с использованием международной корпоративной карты ОАО «Сбербанк России», выданной на имя руководителя учреждения</w:t>
      </w:r>
      <w:proofErr w:type="gramStart"/>
      <w:r w:rsidR="009F340F">
        <w:t>.»</w:t>
      </w:r>
      <w:r w:rsidR="007F6DB1">
        <w:t>.</w:t>
      </w:r>
      <w:r w:rsidR="009F340F">
        <w:t xml:space="preserve"> </w:t>
      </w:r>
      <w:proofErr w:type="gramEnd"/>
    </w:p>
    <w:p w:rsidR="00055EC2" w:rsidRDefault="00E775A2" w:rsidP="00E775A2">
      <w:pPr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890828" w:rsidRPr="004D4548">
        <w:t>2</w:t>
      </w:r>
      <w:r w:rsidR="00055EC2" w:rsidRPr="004D4548">
        <w:t>.</w:t>
      </w:r>
      <w:r w:rsidR="00055EC2" w:rsidRPr="00176F35">
        <w:t xml:space="preserve"> </w:t>
      </w:r>
      <w:r w:rsidR="00055EC2">
        <w:t>Настоящий приказ подлежит опубликованию в средствах массовой информации.</w:t>
      </w:r>
    </w:p>
    <w:p w:rsidR="00055EC2" w:rsidRDefault="00055EC2" w:rsidP="00055EC2">
      <w:pPr>
        <w:ind w:firstLine="708"/>
        <w:jc w:val="both"/>
      </w:pPr>
    </w:p>
    <w:p w:rsidR="00055EC2" w:rsidRDefault="00055EC2" w:rsidP="00055EC2">
      <w:pPr>
        <w:jc w:val="both"/>
      </w:pPr>
      <w:r>
        <w:t>Н</w:t>
      </w:r>
      <w:r w:rsidRPr="00261588">
        <w:t xml:space="preserve">ачальник управления  </w:t>
      </w:r>
      <w:r w:rsidRPr="00261588">
        <w:tab/>
      </w:r>
      <w:r w:rsidRPr="00261588">
        <w:tab/>
      </w:r>
      <w:r w:rsidRPr="00261588">
        <w:tab/>
      </w:r>
      <w:r w:rsidRPr="00261588">
        <w:tab/>
      </w:r>
      <w:r>
        <w:t xml:space="preserve">                </w:t>
      </w:r>
      <w:r w:rsidR="00890828">
        <w:t xml:space="preserve">     </w:t>
      </w:r>
      <w:r>
        <w:t xml:space="preserve">И.А. </w:t>
      </w:r>
      <w:proofErr w:type="spellStart"/>
      <w:r>
        <w:t>Часовская</w:t>
      </w:r>
      <w:proofErr w:type="spellEnd"/>
    </w:p>
    <w:p w:rsidR="005714AA" w:rsidRDefault="005714AA" w:rsidP="00055EC2">
      <w:pPr>
        <w:jc w:val="right"/>
      </w:pPr>
    </w:p>
    <w:p w:rsidR="005714AA" w:rsidRDefault="005714AA" w:rsidP="00055EC2">
      <w:pPr>
        <w:jc w:val="right"/>
      </w:pPr>
    </w:p>
    <w:p w:rsidR="005714AA" w:rsidRDefault="005714AA" w:rsidP="00055EC2">
      <w:pPr>
        <w:jc w:val="right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Default="00055EC2" w:rsidP="00055EC2">
      <w:pPr>
        <w:jc w:val="both"/>
      </w:pPr>
    </w:p>
    <w:p w:rsidR="00055EC2" w:rsidRPr="00261588" w:rsidRDefault="00055EC2" w:rsidP="00055EC2">
      <w:pPr>
        <w:jc w:val="both"/>
      </w:pPr>
    </w:p>
    <w:p w:rsidR="00055EC2" w:rsidRDefault="00055EC2" w:rsidP="00055EC2">
      <w:pPr>
        <w:jc w:val="center"/>
      </w:pPr>
      <w:r w:rsidRPr="003A34EF">
        <w:t xml:space="preserve">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5305" w:rsidRDefault="00B55305"/>
    <w:sectPr w:rsidR="00B55305" w:rsidSect="00BB42F5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475"/>
    <w:multiLevelType w:val="multilevel"/>
    <w:tmpl w:val="2594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FA23ACA"/>
    <w:multiLevelType w:val="multilevel"/>
    <w:tmpl w:val="A5BE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0845202"/>
    <w:multiLevelType w:val="multilevel"/>
    <w:tmpl w:val="CEF2D9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FA9573A"/>
    <w:multiLevelType w:val="hybridMultilevel"/>
    <w:tmpl w:val="3EB4EB88"/>
    <w:lvl w:ilvl="0" w:tplc="C92AD2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64834"/>
    <w:multiLevelType w:val="multilevel"/>
    <w:tmpl w:val="793A20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C2"/>
    <w:rsid w:val="00055EC2"/>
    <w:rsid w:val="000B2D9A"/>
    <w:rsid w:val="000E4B50"/>
    <w:rsid w:val="00163C21"/>
    <w:rsid w:val="00233E6E"/>
    <w:rsid w:val="00235701"/>
    <w:rsid w:val="004D4548"/>
    <w:rsid w:val="005714AA"/>
    <w:rsid w:val="007B1E71"/>
    <w:rsid w:val="007F6DB1"/>
    <w:rsid w:val="00890828"/>
    <w:rsid w:val="009372CE"/>
    <w:rsid w:val="009F340F"/>
    <w:rsid w:val="00B55305"/>
    <w:rsid w:val="00CD4889"/>
    <w:rsid w:val="00D00B7C"/>
    <w:rsid w:val="00D12C29"/>
    <w:rsid w:val="00DC70EA"/>
    <w:rsid w:val="00E775A2"/>
    <w:rsid w:val="00F2358B"/>
    <w:rsid w:val="00F83668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55EC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55EC2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a4">
    <w:name w:val="Название Знак"/>
    <w:basedOn w:val="a0"/>
    <w:link w:val="a3"/>
    <w:rsid w:val="00055EC2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No Spacing"/>
    <w:uiPriority w:val="1"/>
    <w:qFormat/>
    <w:rsid w:val="00055E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5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2016-08-30T13:27:00Z</cp:lastPrinted>
  <dcterms:created xsi:type="dcterms:W3CDTF">2016-08-19T07:23:00Z</dcterms:created>
  <dcterms:modified xsi:type="dcterms:W3CDTF">2016-09-15T10:03:00Z</dcterms:modified>
</cp:coreProperties>
</file>